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57" w:rsidRDefault="00074E57" w:rsidP="00074E57">
      <w:pPr>
        <w:pStyle w:val="normal0"/>
        <w:spacing w:line="240" w:lineRule="auto"/>
      </w:pPr>
      <w:r>
        <w:rPr>
          <w:b/>
          <w:color w:val="990000"/>
          <w:sz w:val="28"/>
        </w:rPr>
        <w:t>ASSESSMENTS</w:t>
      </w:r>
    </w:p>
    <w:p w:rsidR="00074E57" w:rsidRDefault="00074E57" w:rsidP="00074E57">
      <w:pPr>
        <w:pStyle w:val="normal0"/>
        <w:ind w:left="360"/>
      </w:pPr>
    </w:p>
    <w:p w:rsidR="00074E57" w:rsidRDefault="00074E57" w:rsidP="00074E57">
      <w:pPr>
        <w:pStyle w:val="normal0"/>
        <w:ind w:left="360"/>
      </w:pPr>
      <w:r>
        <w:rPr>
          <w:color w:val="444444"/>
          <w:highlight w:val="white"/>
        </w:rPr>
        <w:t xml:space="preserve">Students will create a poster board displaying their thinking and also submit it via a </w:t>
      </w:r>
      <w:proofErr w:type="spellStart"/>
      <w:r>
        <w:rPr>
          <w:color w:val="444444"/>
          <w:highlight w:val="white"/>
        </w:rPr>
        <w:t>GoogleForm</w:t>
      </w:r>
      <w:proofErr w:type="spellEnd"/>
      <w:r>
        <w:rPr>
          <w:color w:val="444444"/>
          <w:highlight w:val="white"/>
        </w:rPr>
        <w:t>. They will explain their thinking to their peers.</w:t>
      </w:r>
      <w:bookmarkStart w:id="0" w:name="_GoBack"/>
      <w:bookmarkEnd w:id="0"/>
    </w:p>
    <w:p w:rsidR="003D54BD" w:rsidRDefault="003D54BD"/>
    <w:p w:rsidR="00074E57" w:rsidRDefault="00074E57"/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980"/>
        <w:gridCol w:w="1860"/>
        <w:gridCol w:w="1860"/>
        <w:gridCol w:w="1830"/>
      </w:tblGrid>
      <w:tr w:rsidR="00074E57" w:rsidTr="002B53E9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  <w:ind w:left="460"/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  <w:ind w:left="460"/>
            </w:pPr>
            <w:r>
              <w:rPr>
                <w:b/>
                <w:color w:val="0B5394"/>
                <w:sz w:val="24"/>
              </w:rPr>
              <w:t>Excellent</w:t>
            </w:r>
          </w:p>
          <w:p w:rsidR="00074E57" w:rsidRDefault="00074E57" w:rsidP="002B53E9">
            <w:pPr>
              <w:pStyle w:val="normal0"/>
              <w:ind w:left="460"/>
            </w:pPr>
            <w:r>
              <w:rPr>
                <w:b/>
                <w:color w:val="0B5394"/>
                <w:sz w:val="24"/>
              </w:rPr>
              <w:t>5 points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  <w:ind w:left="460"/>
            </w:pPr>
            <w:r>
              <w:rPr>
                <w:b/>
                <w:color w:val="0B5394"/>
                <w:sz w:val="24"/>
              </w:rPr>
              <w:t>Good</w:t>
            </w:r>
          </w:p>
          <w:p w:rsidR="00074E57" w:rsidRDefault="00074E57" w:rsidP="002B53E9">
            <w:pPr>
              <w:pStyle w:val="normal0"/>
              <w:ind w:left="460"/>
              <w:jc w:val="center"/>
            </w:pPr>
            <w:r>
              <w:rPr>
                <w:b/>
                <w:color w:val="0B5394"/>
                <w:sz w:val="24"/>
              </w:rPr>
              <w:t>4.5 points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  <w:ind w:left="460"/>
            </w:pPr>
            <w:r>
              <w:rPr>
                <w:b/>
                <w:color w:val="0B5394"/>
                <w:sz w:val="24"/>
              </w:rPr>
              <w:t>Fair</w:t>
            </w:r>
          </w:p>
          <w:p w:rsidR="00074E57" w:rsidRDefault="00074E57" w:rsidP="002B53E9">
            <w:pPr>
              <w:pStyle w:val="normal0"/>
              <w:ind w:left="460"/>
              <w:jc w:val="center"/>
            </w:pPr>
            <w:r>
              <w:rPr>
                <w:b/>
                <w:color w:val="0B5394"/>
                <w:sz w:val="24"/>
              </w:rPr>
              <w:t>3.5 points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  <w:ind w:left="460"/>
            </w:pPr>
            <w:r>
              <w:rPr>
                <w:b/>
                <w:color w:val="0B5394"/>
                <w:sz w:val="24"/>
              </w:rPr>
              <w:t>Poor</w:t>
            </w:r>
          </w:p>
          <w:p w:rsidR="00074E57" w:rsidRDefault="00074E57" w:rsidP="002B53E9">
            <w:pPr>
              <w:pStyle w:val="normal0"/>
              <w:ind w:left="460"/>
              <w:jc w:val="center"/>
            </w:pPr>
            <w:r>
              <w:rPr>
                <w:b/>
                <w:color w:val="0B5394"/>
                <w:sz w:val="24"/>
              </w:rPr>
              <w:t>2.5 points</w:t>
            </w:r>
          </w:p>
        </w:tc>
      </w:tr>
      <w:tr w:rsidR="00074E57" w:rsidTr="002B53E9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b/>
                <w:color w:val="0B5394"/>
                <w:sz w:val="24"/>
              </w:rPr>
              <w:t>Sentence, Phrase, and Word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  <w:sz w:val="24"/>
              </w:rPr>
              <w:t>A sentence, phrase, and word have been chosen to represent the assigned chapter. A high level of effort is evident.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  <w:sz w:val="24"/>
              </w:rPr>
              <w:t>A sentence, phrase, and word have been chosen to represent the assigned chapter. A moderate level of effort is evident.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  <w:sz w:val="24"/>
              </w:rPr>
              <w:t>A sentence, phrase, and word have been chosen to represent the assigned chapter. A very low level of effort is evident.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  <w:sz w:val="24"/>
              </w:rPr>
              <w:t>One or more of the components is missing.</w:t>
            </w:r>
          </w:p>
        </w:tc>
      </w:tr>
      <w:tr w:rsidR="00074E57" w:rsidTr="002B53E9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b/>
                <w:color w:val="0B5394"/>
                <w:sz w:val="24"/>
              </w:rPr>
              <w:t>Presentation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  <w:sz w:val="24"/>
              </w:rPr>
              <w:t>The thinking for each choice is explained thoroughly.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  <w:sz w:val="24"/>
              </w:rPr>
              <w:t>The thinking for each choice is somewhat explained.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  <w:sz w:val="24"/>
              </w:rPr>
              <w:t>The thinking for each choice is not adequately explained.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  <w:sz w:val="24"/>
              </w:rPr>
              <w:t>No attempt to explain the thinking has been made on one or more of the choices.</w:t>
            </w:r>
          </w:p>
        </w:tc>
      </w:tr>
      <w:tr w:rsidR="00074E57" w:rsidTr="002B53E9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  <w:ind w:left="460"/>
            </w:pPr>
            <w:r>
              <w:rPr>
                <w:b/>
                <w:color w:val="0B5394"/>
                <w:sz w:val="24"/>
              </w:rPr>
              <w:t>MUGS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</w:rPr>
              <w:t xml:space="preserve">Mechanics, usage, grammar, and spelling are excellent with no errors.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</w:rPr>
              <w:t>Mechanics, usage, grammar, and spelling are good with minimal errors.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</w:rPr>
              <w:t>Mechanics, usage, grammar, and spelling are fair with several errors.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E57" w:rsidRDefault="00074E57" w:rsidP="002B53E9">
            <w:pPr>
              <w:pStyle w:val="normal0"/>
            </w:pPr>
            <w:r>
              <w:rPr>
                <w:color w:val="444444"/>
              </w:rPr>
              <w:t>Mechanics, usage, grammar, and spelling are poor with many errors.</w:t>
            </w:r>
          </w:p>
        </w:tc>
      </w:tr>
    </w:tbl>
    <w:p w:rsidR="00074E57" w:rsidRDefault="00074E57"/>
    <w:sectPr w:rsidR="00074E57" w:rsidSect="005C6E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57" w:rsidRDefault="00074E57" w:rsidP="00074E57">
      <w:pPr>
        <w:spacing w:line="240" w:lineRule="auto"/>
      </w:pPr>
      <w:r>
        <w:separator/>
      </w:r>
    </w:p>
  </w:endnote>
  <w:endnote w:type="continuationSeparator" w:id="0">
    <w:p w:rsidR="00074E57" w:rsidRDefault="00074E57" w:rsidP="0007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57" w:rsidRDefault="00074E57" w:rsidP="00074E57">
      <w:pPr>
        <w:spacing w:line="240" w:lineRule="auto"/>
      </w:pPr>
      <w:r>
        <w:separator/>
      </w:r>
    </w:p>
  </w:footnote>
  <w:footnote w:type="continuationSeparator" w:id="0">
    <w:p w:rsidR="00074E57" w:rsidRDefault="00074E57" w:rsidP="00074E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57"/>
    <w:rsid w:val="00074E57"/>
    <w:rsid w:val="003D54BD"/>
    <w:rsid w:val="005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BE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57"/>
    <w:pPr>
      <w:spacing w:line="276" w:lineRule="auto"/>
    </w:pPr>
    <w:rPr>
      <w:rFonts w:ascii="Proxima Nova" w:eastAsia="Proxima Nova" w:hAnsi="Proxima Nova" w:cs="Proxima Nova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4E57"/>
    <w:pPr>
      <w:spacing w:line="276" w:lineRule="auto"/>
    </w:pPr>
    <w:rPr>
      <w:rFonts w:ascii="Proxima Nova" w:eastAsia="Proxima Nova" w:hAnsi="Proxima Nova" w:cs="Proxima Nova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57"/>
    <w:rPr>
      <w:rFonts w:ascii="Proxima Nova" w:eastAsia="Proxima Nova" w:hAnsi="Proxima Nova" w:cs="Proxima Nova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57"/>
    <w:rPr>
      <w:rFonts w:ascii="Proxima Nova" w:eastAsia="Proxima Nova" w:hAnsi="Proxima Nova" w:cs="Proxima Nova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57"/>
    <w:pPr>
      <w:spacing w:line="276" w:lineRule="auto"/>
    </w:pPr>
    <w:rPr>
      <w:rFonts w:ascii="Proxima Nova" w:eastAsia="Proxima Nova" w:hAnsi="Proxima Nova" w:cs="Proxima Nova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4E57"/>
    <w:pPr>
      <w:spacing w:line="276" w:lineRule="auto"/>
    </w:pPr>
    <w:rPr>
      <w:rFonts w:ascii="Proxima Nova" w:eastAsia="Proxima Nova" w:hAnsi="Proxima Nova" w:cs="Proxima Nova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57"/>
    <w:rPr>
      <w:rFonts w:ascii="Proxima Nova" w:eastAsia="Proxima Nova" w:hAnsi="Proxima Nova" w:cs="Proxima Nova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57"/>
    <w:rPr>
      <w:rFonts w:ascii="Proxima Nova" w:eastAsia="Proxima Nova" w:hAnsi="Proxima Nova" w:cs="Proxima Nov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2014-10-02T18:03:00Z</dcterms:created>
  <dcterms:modified xsi:type="dcterms:W3CDTF">2014-10-02T18:04:00Z</dcterms:modified>
</cp:coreProperties>
</file>